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A22E" w14:textId="77777777" w:rsidR="0083594F" w:rsidRDefault="0083594F" w:rsidP="002E421D">
      <w:pPr>
        <w:spacing w:after="0" w:line="240" w:lineRule="auto"/>
        <w:rPr>
          <w:b/>
          <w:sz w:val="20"/>
        </w:rPr>
      </w:pPr>
    </w:p>
    <w:p w14:paraId="2155BFE4" w14:textId="77777777" w:rsidR="00D0594E" w:rsidRDefault="00D0594E" w:rsidP="002E421D">
      <w:pPr>
        <w:spacing w:after="0" w:line="240" w:lineRule="auto"/>
        <w:rPr>
          <w:b/>
          <w:sz w:val="20"/>
        </w:rPr>
      </w:pPr>
    </w:p>
    <w:p w14:paraId="71AF46FF" w14:textId="77777777" w:rsidR="00B93BD2" w:rsidRDefault="002E421D" w:rsidP="002E421D">
      <w:pPr>
        <w:spacing w:after="0" w:line="240" w:lineRule="auto"/>
        <w:rPr>
          <w:b/>
          <w:sz w:val="20"/>
        </w:rPr>
      </w:pPr>
      <w:bookmarkStart w:id="0" w:name="_Hlk118201051"/>
      <w:r w:rsidRPr="002E421D">
        <w:rPr>
          <w:b/>
          <w:sz w:val="20"/>
        </w:rPr>
        <w:t>FOR IMMEDIATE RELEASE</w:t>
      </w:r>
    </w:p>
    <w:p w14:paraId="6C43952D" w14:textId="77777777" w:rsidR="009A7393" w:rsidRDefault="009A7393" w:rsidP="002E421D">
      <w:pPr>
        <w:spacing w:after="0" w:line="240" w:lineRule="auto"/>
        <w:jc w:val="center"/>
        <w:rPr>
          <w:b/>
          <w:sz w:val="20"/>
        </w:rPr>
      </w:pPr>
    </w:p>
    <w:p w14:paraId="77BED8F4" w14:textId="77777777" w:rsidR="009A7393" w:rsidRDefault="009A7393" w:rsidP="002E421D">
      <w:pPr>
        <w:spacing w:after="0" w:line="240" w:lineRule="auto"/>
        <w:jc w:val="center"/>
        <w:rPr>
          <w:b/>
          <w:sz w:val="20"/>
        </w:rPr>
      </w:pPr>
    </w:p>
    <w:p w14:paraId="6F960159" w14:textId="77777777" w:rsidR="00962E0A" w:rsidRDefault="00962E0A" w:rsidP="009A7393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Arkansas Soybean Promotion Board</w:t>
      </w:r>
    </w:p>
    <w:p w14:paraId="68BEA525" w14:textId="77777777" w:rsidR="009A7393" w:rsidRPr="00450440" w:rsidRDefault="00962E0A" w:rsidP="00450440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C</w:t>
      </w:r>
      <w:r w:rsidR="005013C0">
        <w:rPr>
          <w:b/>
          <w:sz w:val="40"/>
        </w:rPr>
        <w:t>ommemorate</w:t>
      </w:r>
      <w:r w:rsidR="0014126B">
        <w:rPr>
          <w:b/>
          <w:sz w:val="40"/>
        </w:rPr>
        <w:t>s</w:t>
      </w:r>
      <w:r>
        <w:rPr>
          <w:b/>
          <w:sz w:val="40"/>
        </w:rPr>
        <w:t xml:space="preserve"> </w:t>
      </w:r>
      <w:r w:rsidR="008E4889">
        <w:rPr>
          <w:b/>
          <w:sz w:val="40"/>
        </w:rPr>
        <w:t>Arkansas Soybean Month</w:t>
      </w:r>
    </w:p>
    <w:p w14:paraId="74D27958" w14:textId="77777777" w:rsidR="009A7393" w:rsidRDefault="009A7393" w:rsidP="002E421D">
      <w:pPr>
        <w:spacing w:after="0" w:line="240" w:lineRule="auto"/>
        <w:jc w:val="center"/>
        <w:rPr>
          <w:b/>
          <w:sz w:val="20"/>
        </w:rPr>
      </w:pPr>
    </w:p>
    <w:p w14:paraId="49861D4E" w14:textId="77777777" w:rsidR="002E421D" w:rsidRDefault="002A2F77" w:rsidP="002E421D">
      <w:pPr>
        <w:spacing w:after="0" w:line="240" w:lineRule="auto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2A301677" wp14:editId="11DA95FF">
            <wp:extent cx="3505200" cy="214632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2" t="8335" r="3230" b="3890"/>
                    <a:stretch/>
                  </pic:blipFill>
                  <pic:spPr bwMode="auto">
                    <a:xfrm>
                      <a:off x="0" y="0"/>
                      <a:ext cx="3507624" cy="21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F0863" w14:textId="77777777" w:rsidR="008B6A0B" w:rsidRDefault="008B6A0B" w:rsidP="002A2F77">
      <w:pPr>
        <w:spacing w:after="0" w:line="240" w:lineRule="auto"/>
      </w:pPr>
    </w:p>
    <w:p w14:paraId="769189A4" w14:textId="77777777" w:rsidR="00450440" w:rsidRPr="00450440" w:rsidRDefault="002A2F77" w:rsidP="00450440">
      <w:pPr>
        <w:spacing w:after="0" w:line="240" w:lineRule="auto"/>
        <w:jc w:val="center"/>
        <w:rPr>
          <w:i/>
        </w:rPr>
      </w:pPr>
      <w:r>
        <w:rPr>
          <w:i/>
        </w:rPr>
        <w:t>Governor</w:t>
      </w:r>
      <w:r w:rsidR="00880807">
        <w:rPr>
          <w:i/>
        </w:rPr>
        <w:t xml:space="preserve"> </w:t>
      </w:r>
      <w:r>
        <w:rPr>
          <w:i/>
        </w:rPr>
        <w:t>Hutchison Proclaimed November as Arkansas Soybean Month.</w:t>
      </w:r>
    </w:p>
    <w:p w14:paraId="485A43F3" w14:textId="77777777" w:rsidR="00450440" w:rsidRDefault="00450440" w:rsidP="00450440">
      <w:pPr>
        <w:spacing w:after="0" w:line="240" w:lineRule="auto"/>
        <w:rPr>
          <w:b/>
          <w:i/>
        </w:rPr>
      </w:pPr>
    </w:p>
    <w:p w14:paraId="49EDA65B" w14:textId="77777777" w:rsidR="001C49CC" w:rsidRDefault="008B6A0B" w:rsidP="00450440">
      <w:pPr>
        <w:spacing w:after="0" w:line="240" w:lineRule="auto"/>
      </w:pPr>
      <w:r w:rsidRPr="00450440">
        <w:rPr>
          <w:b/>
          <w:i/>
        </w:rPr>
        <w:t>LITTLE</w:t>
      </w:r>
      <w:r w:rsidRPr="00450440">
        <w:rPr>
          <w:b/>
          <w:i/>
          <w:spacing w:val="-2"/>
        </w:rPr>
        <w:t xml:space="preserve"> </w:t>
      </w:r>
      <w:r w:rsidRPr="00450440">
        <w:rPr>
          <w:b/>
          <w:i/>
        </w:rPr>
        <w:t>ROCK,</w:t>
      </w:r>
      <w:r w:rsidRPr="00450440">
        <w:rPr>
          <w:b/>
          <w:i/>
          <w:spacing w:val="-2"/>
        </w:rPr>
        <w:t xml:space="preserve"> </w:t>
      </w:r>
      <w:r w:rsidRPr="00450440">
        <w:rPr>
          <w:b/>
          <w:i/>
        </w:rPr>
        <w:t>Ark.</w:t>
      </w:r>
      <w:r w:rsidRPr="00450440">
        <w:rPr>
          <w:b/>
          <w:i/>
          <w:spacing w:val="-1"/>
        </w:rPr>
        <w:t xml:space="preserve"> </w:t>
      </w:r>
      <w:r w:rsidRPr="00450440">
        <w:rPr>
          <w:b/>
          <w:i/>
        </w:rPr>
        <w:t>(November</w:t>
      </w:r>
      <w:r w:rsidRPr="00450440">
        <w:rPr>
          <w:b/>
          <w:i/>
          <w:spacing w:val="-2"/>
        </w:rPr>
        <w:t xml:space="preserve"> </w:t>
      </w:r>
      <w:r w:rsidR="0069580B">
        <w:rPr>
          <w:b/>
          <w:i/>
        </w:rPr>
        <w:t>3</w:t>
      </w:r>
      <w:r w:rsidRPr="00450440">
        <w:rPr>
          <w:b/>
          <w:i/>
        </w:rPr>
        <w:t>,</w:t>
      </w:r>
      <w:r w:rsidRPr="00450440">
        <w:rPr>
          <w:b/>
          <w:i/>
          <w:spacing w:val="-1"/>
        </w:rPr>
        <w:t xml:space="preserve"> </w:t>
      </w:r>
      <w:r w:rsidRPr="00450440">
        <w:rPr>
          <w:b/>
          <w:i/>
        </w:rPr>
        <w:t>202</w:t>
      </w:r>
      <w:r w:rsidR="00450440">
        <w:rPr>
          <w:b/>
          <w:i/>
        </w:rPr>
        <w:t>2</w:t>
      </w:r>
      <w:r w:rsidRPr="00450440">
        <w:rPr>
          <w:b/>
          <w:i/>
        </w:rPr>
        <w:t>)</w:t>
      </w:r>
      <w:r w:rsidRPr="00450440">
        <w:rPr>
          <w:b/>
          <w:i/>
          <w:spacing w:val="-2"/>
        </w:rPr>
        <w:t xml:space="preserve"> </w:t>
      </w:r>
      <w:r w:rsidRPr="00450440">
        <w:rPr>
          <w:b/>
          <w:i/>
        </w:rPr>
        <w:t>–</w:t>
      </w:r>
      <w:r w:rsidRPr="00450440">
        <w:rPr>
          <w:b/>
          <w:i/>
          <w:spacing w:val="-1"/>
        </w:rPr>
        <w:t xml:space="preserve"> </w:t>
      </w:r>
      <w:r w:rsidRPr="00450440">
        <w:t>The</w:t>
      </w:r>
      <w:r w:rsidRPr="00450440">
        <w:rPr>
          <w:spacing w:val="-3"/>
        </w:rPr>
        <w:t xml:space="preserve"> </w:t>
      </w:r>
      <w:hyperlink r:id="rId8">
        <w:r w:rsidRPr="00397491">
          <w:rPr>
            <w:color w:val="2E74B5" w:themeColor="accent1" w:themeShade="BF"/>
            <w:u w:val="single"/>
          </w:rPr>
          <w:t>Arkansas</w:t>
        </w:r>
        <w:r w:rsidRPr="00397491">
          <w:rPr>
            <w:color w:val="2E74B5" w:themeColor="accent1" w:themeShade="BF"/>
            <w:spacing w:val="-1"/>
            <w:u w:val="single"/>
          </w:rPr>
          <w:t xml:space="preserve"> </w:t>
        </w:r>
        <w:r w:rsidRPr="00397491">
          <w:rPr>
            <w:color w:val="2E74B5" w:themeColor="accent1" w:themeShade="BF"/>
            <w:u w:val="single"/>
          </w:rPr>
          <w:t>Soybean</w:t>
        </w:r>
        <w:r w:rsidRPr="00397491">
          <w:rPr>
            <w:color w:val="2E74B5" w:themeColor="accent1" w:themeShade="BF"/>
            <w:spacing w:val="-2"/>
            <w:u w:val="single"/>
          </w:rPr>
          <w:t xml:space="preserve"> </w:t>
        </w:r>
        <w:r w:rsidRPr="00397491">
          <w:rPr>
            <w:color w:val="2E74B5" w:themeColor="accent1" w:themeShade="BF"/>
            <w:u w:val="single"/>
          </w:rPr>
          <w:t>Promotion</w:t>
        </w:r>
        <w:r w:rsidRPr="00397491">
          <w:rPr>
            <w:color w:val="2E74B5" w:themeColor="accent1" w:themeShade="BF"/>
            <w:spacing w:val="-1"/>
            <w:u w:val="single"/>
          </w:rPr>
          <w:t xml:space="preserve"> </w:t>
        </w:r>
        <w:r w:rsidRPr="00397491">
          <w:rPr>
            <w:color w:val="2E74B5" w:themeColor="accent1" w:themeShade="BF"/>
            <w:u w:val="single"/>
          </w:rPr>
          <w:t>Board</w:t>
        </w:r>
      </w:hyperlink>
      <w:r w:rsidR="00450440" w:rsidRPr="00450440">
        <w:t xml:space="preserve"> </w:t>
      </w:r>
      <w:r w:rsidRPr="00450440">
        <w:rPr>
          <w:spacing w:val="-56"/>
        </w:rPr>
        <w:t xml:space="preserve"> </w:t>
      </w:r>
      <w:r w:rsidRPr="00450440">
        <w:t>(ASPB), a producer led organization serving the state’s soybean industry through</w:t>
      </w:r>
      <w:r w:rsidRPr="00450440">
        <w:rPr>
          <w:spacing w:val="1"/>
        </w:rPr>
        <w:t xml:space="preserve"> </w:t>
      </w:r>
      <w:hyperlink r:id="rId9">
        <w:r w:rsidRPr="00397491">
          <w:rPr>
            <w:color w:val="2E74B5" w:themeColor="accent1" w:themeShade="BF"/>
            <w:u w:val="single" w:color="2E74B5" w:themeColor="accent1" w:themeShade="BF"/>
          </w:rPr>
          <w:t>research</w:t>
        </w:r>
      </w:hyperlink>
      <w:r w:rsidRPr="00450440">
        <w:t xml:space="preserve">, </w:t>
      </w:r>
      <w:hyperlink r:id="rId10">
        <w:r w:rsidRPr="00397491">
          <w:rPr>
            <w:color w:val="2E74B5" w:themeColor="accent1" w:themeShade="BF"/>
            <w:u w:val="single" w:color="2E74B5" w:themeColor="accent1" w:themeShade="BF"/>
          </w:rPr>
          <w:t>education</w:t>
        </w:r>
        <w:r w:rsidRPr="00397491">
          <w:rPr>
            <w:color w:val="2E74B5" w:themeColor="accent1" w:themeShade="BF"/>
          </w:rPr>
          <w:t xml:space="preserve"> </w:t>
        </w:r>
      </w:hyperlink>
      <w:r w:rsidRPr="00450440">
        <w:t xml:space="preserve">and </w:t>
      </w:r>
      <w:hyperlink r:id="rId11">
        <w:r w:rsidRPr="00397491">
          <w:rPr>
            <w:color w:val="2E74B5" w:themeColor="accent1" w:themeShade="BF"/>
            <w:u w:val="single"/>
          </w:rPr>
          <w:t>promotion</w:t>
        </w:r>
      </w:hyperlink>
      <w:r w:rsidRPr="00450440">
        <w:t xml:space="preserve">, is celebrating </w:t>
      </w:r>
      <w:hyperlink r:id="rId12">
        <w:r w:rsidRPr="00D231E5">
          <w:rPr>
            <w:color w:val="2E74B5" w:themeColor="accent1" w:themeShade="BF"/>
            <w:u w:val="single" w:color="2E74B5" w:themeColor="accent1" w:themeShade="BF"/>
          </w:rPr>
          <w:t>Arkansas Soybean Month</w:t>
        </w:r>
        <w:r w:rsidRPr="00450440">
          <w:t xml:space="preserve"> </w:t>
        </w:r>
      </w:hyperlink>
      <w:r w:rsidRPr="00450440">
        <w:t>this</w:t>
      </w:r>
      <w:r w:rsidRPr="00450440">
        <w:rPr>
          <w:spacing w:val="1"/>
        </w:rPr>
        <w:t xml:space="preserve"> </w:t>
      </w:r>
      <w:r w:rsidRPr="00450440">
        <w:t>November.</w:t>
      </w:r>
      <w:r w:rsidR="00450440">
        <w:t xml:space="preserve"> </w:t>
      </w:r>
      <w:r w:rsidRPr="00450440">
        <w:t xml:space="preserve">Gov. Asa Hutchinson </w:t>
      </w:r>
      <w:r w:rsidRPr="00397491">
        <w:t>p</w:t>
      </w:r>
      <w:r w:rsidRPr="00397491">
        <w:rPr>
          <w:u w:color="0000FF"/>
        </w:rPr>
        <w:t>roclaimed</w:t>
      </w:r>
      <w:r w:rsidRPr="00450440">
        <w:t xml:space="preserve"> November</w:t>
      </w:r>
      <w:r w:rsidR="00501D77">
        <w:t xml:space="preserve"> </w:t>
      </w:r>
      <w:r w:rsidRPr="00450440">
        <w:t>Arkansas Soybean Month to</w:t>
      </w:r>
      <w:r w:rsidRPr="00450440">
        <w:rPr>
          <w:spacing w:val="-56"/>
        </w:rPr>
        <w:t xml:space="preserve"> </w:t>
      </w:r>
      <w:r w:rsidR="00450440">
        <w:rPr>
          <w:spacing w:val="-56"/>
        </w:rPr>
        <w:t xml:space="preserve">       </w:t>
      </w:r>
      <w:r w:rsidR="00450440">
        <w:t xml:space="preserve"> honor</w:t>
      </w:r>
      <w:r w:rsidRPr="00450440">
        <w:t xml:space="preserve"> soybean producers and recognize the significance of the soybean industr</w:t>
      </w:r>
      <w:r w:rsidR="00501D77">
        <w:t xml:space="preserve">y’s contributions </w:t>
      </w:r>
      <w:r w:rsidRPr="00450440">
        <w:t>to the</w:t>
      </w:r>
      <w:r w:rsidR="00DE33DD">
        <w:t xml:space="preserve"> Arkansas</w:t>
      </w:r>
      <w:r w:rsidRPr="00450440">
        <w:rPr>
          <w:spacing w:val="-1"/>
        </w:rPr>
        <w:t xml:space="preserve"> </w:t>
      </w:r>
      <w:r w:rsidRPr="00450440">
        <w:t>economy</w:t>
      </w:r>
      <w:r w:rsidR="00450440">
        <w:t>.</w:t>
      </w:r>
    </w:p>
    <w:p w14:paraId="3D13CC2C" w14:textId="77777777" w:rsidR="001C49CC" w:rsidRDefault="001C49CC" w:rsidP="00450440">
      <w:pPr>
        <w:spacing w:after="0" w:line="240" w:lineRule="auto"/>
      </w:pPr>
    </w:p>
    <w:p w14:paraId="3B8C8907" w14:textId="77777777" w:rsidR="001C49CC" w:rsidRPr="001C49CC" w:rsidRDefault="001C49CC" w:rsidP="00450440">
      <w:pPr>
        <w:spacing w:after="0" w:line="240" w:lineRule="auto"/>
      </w:pPr>
      <w:r>
        <w:t xml:space="preserve">“Agriculture is Arkansas’s largest industry and soybeans are our largest row crop,” said </w:t>
      </w:r>
      <w:r w:rsidR="007D2AC9" w:rsidRPr="00501D77">
        <w:t xml:space="preserve">Arkansas </w:t>
      </w:r>
      <w:r w:rsidR="007D2AC9" w:rsidRPr="00501D77">
        <w:rPr>
          <w:color w:val="000000"/>
          <w:u w:color="2E74B5" w:themeColor="accent1" w:themeShade="BF"/>
          <w14:textFill>
            <w14:solidFill>
              <w14:srgbClr w14:val="000000">
                <w14:lumMod w14:val="75000"/>
              </w14:srgbClr>
            </w14:solidFill>
          </w14:textFill>
        </w:rPr>
        <w:t>Department of Agriculture</w:t>
      </w:r>
      <w:r w:rsidR="007D2AC9">
        <w:t xml:space="preserve"> </w:t>
      </w:r>
      <w:r>
        <w:t xml:space="preserve">Secretary </w:t>
      </w:r>
      <w:hyperlink r:id="rId13" w:history="1">
        <w:r w:rsidRPr="00397491">
          <w:rPr>
            <w:rStyle w:val="Hyperlink"/>
            <w:color w:val="2E74B5" w:themeColor="accent1" w:themeShade="BF"/>
            <w:u w:color="2E74B5" w:themeColor="accent1" w:themeShade="BF"/>
          </w:rPr>
          <w:t>Wes Ward</w:t>
        </w:r>
      </w:hyperlink>
      <w:r>
        <w:t>. “Arkansas Soybean Month allows us to recognize soybean producers and the impact they have on the agriculture industry in Arkansas.”</w:t>
      </w:r>
    </w:p>
    <w:p w14:paraId="1971B19B" w14:textId="77777777" w:rsidR="00450440" w:rsidRDefault="00450440" w:rsidP="00450440">
      <w:pPr>
        <w:spacing w:after="0" w:line="240" w:lineRule="auto"/>
      </w:pPr>
    </w:p>
    <w:p w14:paraId="39B7358A" w14:textId="77777777" w:rsidR="00450440" w:rsidRDefault="00450440" w:rsidP="00450440">
      <w:pPr>
        <w:spacing w:after="0" w:line="240" w:lineRule="auto"/>
      </w:pPr>
      <w:r w:rsidRPr="00450440">
        <w:t>Soybean</w:t>
      </w:r>
      <w:r w:rsidR="0014126B">
        <w:t xml:space="preserve"> production represents</w:t>
      </w:r>
      <w:r w:rsidRPr="00450440">
        <w:t xml:space="preserve"> a $2 billion industry in Arkansas with approximately 3 million acres planted</w:t>
      </w:r>
      <w:r>
        <w:t xml:space="preserve"> each </w:t>
      </w:r>
      <w:r w:rsidRPr="00450440">
        <w:t xml:space="preserve">year across the state. Fifty-percent of </w:t>
      </w:r>
      <w:r w:rsidR="0014126B">
        <w:t>soybeans produced in state</w:t>
      </w:r>
      <w:r w:rsidRPr="00450440">
        <w:t xml:space="preserve"> are exported</w:t>
      </w:r>
      <w:r w:rsidR="0014126B">
        <w:t xml:space="preserve"> each year, enabling </w:t>
      </w:r>
      <w:r w:rsidRPr="00450440">
        <w:t>Arkansas</w:t>
      </w:r>
      <w:r>
        <w:t xml:space="preserve"> </w:t>
      </w:r>
      <w:r w:rsidR="0014126B">
        <w:t xml:space="preserve">to </w:t>
      </w:r>
      <w:r>
        <w:t xml:space="preserve">consistently </w:t>
      </w:r>
      <w:r w:rsidRPr="00450440">
        <w:t>rank among the top 10 soybean producing states in the nation.</w:t>
      </w:r>
    </w:p>
    <w:p w14:paraId="448DCBBF" w14:textId="77777777" w:rsidR="00450440" w:rsidRDefault="00450440" w:rsidP="00450440">
      <w:pPr>
        <w:spacing w:after="0" w:line="240" w:lineRule="auto"/>
      </w:pPr>
    </w:p>
    <w:p w14:paraId="0ECE2559" w14:textId="77777777" w:rsidR="006A5CC5" w:rsidRDefault="00BC3A4E" w:rsidP="00450440">
      <w:pPr>
        <w:spacing w:after="0" w:line="240" w:lineRule="auto"/>
      </w:pPr>
      <w:r>
        <w:t>“</w:t>
      </w:r>
      <w:r w:rsidR="00013978">
        <w:t>Soybeans are a versatile crop that supports</w:t>
      </w:r>
      <w:r w:rsidR="00501D77">
        <w:t xml:space="preserve"> m</w:t>
      </w:r>
      <w:r w:rsidR="00C84DEB">
        <w:t xml:space="preserve">ultiple </w:t>
      </w:r>
      <w:r w:rsidR="00013978">
        <w:t>agricultural industr</w:t>
      </w:r>
      <w:r w:rsidR="00C84DEB">
        <w:t>ies</w:t>
      </w:r>
      <w:r w:rsidR="00360739">
        <w:t xml:space="preserve"> and is crucial to the Arkansas agriculture industry</w:t>
      </w:r>
      <w:r w:rsidR="00E2287C">
        <w:t xml:space="preserve">,” said </w:t>
      </w:r>
      <w:r w:rsidR="00C30319">
        <w:t>Lincoln</w:t>
      </w:r>
      <w:r w:rsidR="003463F3">
        <w:t xml:space="preserve"> County soybean producer</w:t>
      </w:r>
      <w:r w:rsidR="005A5BF4">
        <w:t xml:space="preserve"> and</w:t>
      </w:r>
      <w:r w:rsidR="003463F3">
        <w:t xml:space="preserve"> </w:t>
      </w:r>
      <w:r w:rsidR="00E2287C">
        <w:t xml:space="preserve">Arkansas Soybean Promotion Board </w:t>
      </w:r>
      <w:r w:rsidR="003463F3">
        <w:t>C</w:t>
      </w:r>
      <w:r w:rsidR="00E2287C">
        <w:t>hair</w:t>
      </w:r>
      <w:r w:rsidR="003463F3">
        <w:t>man</w:t>
      </w:r>
      <w:r w:rsidR="00E2287C">
        <w:t xml:space="preserve"> </w:t>
      </w:r>
      <w:hyperlink r:id="rId14" w:history="1">
        <w:r w:rsidR="00E2287C" w:rsidRPr="00397491">
          <w:rPr>
            <w:rStyle w:val="Hyperlink"/>
            <w:color w:val="2E74B5" w:themeColor="accent1" w:themeShade="BF"/>
            <w:u w:color="2E74B5" w:themeColor="accent1" w:themeShade="BF"/>
          </w:rPr>
          <w:t>John Freeman</w:t>
        </w:r>
      </w:hyperlink>
      <w:r w:rsidR="00E2287C">
        <w:t>.</w:t>
      </w:r>
      <w:r w:rsidR="003463F3">
        <w:t xml:space="preserve"> “</w:t>
      </w:r>
      <w:r w:rsidR="005A5BF4">
        <w:t xml:space="preserve">Arkansas Soybean Month </w:t>
      </w:r>
      <w:r w:rsidR="008F132A">
        <w:t>creates an opportunity for us</w:t>
      </w:r>
      <w:r w:rsidR="005A5BF4">
        <w:t xml:space="preserve"> to celebrate </w:t>
      </w:r>
      <w:r w:rsidR="005A5BF4">
        <w:lastRenderedPageBreak/>
        <w:t>the crop, the producers and the contributions of the soybean industry to our state’s economy and the world.”</w:t>
      </w:r>
    </w:p>
    <w:p w14:paraId="157B7B56" w14:textId="77777777" w:rsidR="0001488A" w:rsidRDefault="006A5CC5" w:rsidP="00450440">
      <w:pPr>
        <w:spacing w:after="0" w:line="240" w:lineRule="auto"/>
      </w:pPr>
      <w:r>
        <w:br/>
      </w:r>
      <w:r w:rsidR="00450440" w:rsidRPr="00450440">
        <w:t>The Arkansas Soybean Promotion Board was established in 1971 after the Arkansas</w:t>
      </w:r>
      <w:r w:rsidR="00450440" w:rsidRPr="00450440">
        <w:rPr>
          <w:spacing w:val="1"/>
        </w:rPr>
        <w:t xml:space="preserve"> </w:t>
      </w:r>
      <w:r w:rsidR="00450440" w:rsidRPr="00450440">
        <w:t>General Assembly passed Act 259, providing soybean producers in Arkansas an</w:t>
      </w:r>
      <w:r w:rsidR="00450440" w:rsidRPr="00450440">
        <w:rPr>
          <w:spacing w:val="1"/>
        </w:rPr>
        <w:t xml:space="preserve"> </w:t>
      </w:r>
      <w:r w:rsidR="00450440" w:rsidRPr="00450440">
        <w:t>organization through which they could work to improve the state’s soybean industry. The</w:t>
      </w:r>
      <w:r w:rsidR="00450440" w:rsidRPr="00450440">
        <w:rPr>
          <w:spacing w:val="1"/>
        </w:rPr>
        <w:t xml:space="preserve"> </w:t>
      </w:r>
      <w:r w:rsidR="00450440" w:rsidRPr="00450440">
        <w:t xml:space="preserve">legislation created a </w:t>
      </w:r>
      <w:hyperlink r:id="rId15" w:history="1">
        <w:r w:rsidR="00450440" w:rsidRPr="0015371B">
          <w:rPr>
            <w:rStyle w:val="Hyperlink"/>
            <w:color w:val="2E74B5" w:themeColor="accent1" w:themeShade="BF"/>
            <w:u w:color="2E74B5" w:themeColor="accent1" w:themeShade="BF"/>
          </w:rPr>
          <w:t>nine-member board</w:t>
        </w:r>
      </w:hyperlink>
      <w:r w:rsidR="00450440" w:rsidRPr="00C84DEB">
        <w:t xml:space="preserve"> </w:t>
      </w:r>
      <w:r w:rsidR="00450440" w:rsidRPr="00450440">
        <w:t xml:space="preserve">with the </w:t>
      </w:r>
    </w:p>
    <w:p w14:paraId="3D3747F7" w14:textId="77777777" w:rsidR="00450440" w:rsidRPr="0001488A" w:rsidRDefault="00E93211" w:rsidP="00450440">
      <w:pPr>
        <w:spacing w:after="0" w:line="240" w:lineRule="auto"/>
      </w:pPr>
      <w:r w:rsidRPr="00E93211">
        <w:rPr>
          <w:rStyle w:val="CommentReference"/>
          <w:sz w:val="22"/>
          <w:szCs w:val="22"/>
        </w:rPr>
        <w:t>r</w:t>
      </w:r>
      <w:r w:rsidR="00450440" w:rsidRPr="00450440">
        <w:t>esponsibility of administering research</w:t>
      </w:r>
      <w:r w:rsidR="00450440">
        <w:t xml:space="preserve">, promotion </w:t>
      </w:r>
      <w:r w:rsidR="00450440" w:rsidRPr="00450440">
        <w:t>and</w:t>
      </w:r>
      <w:r w:rsidR="00450440" w:rsidRPr="00450440">
        <w:rPr>
          <w:spacing w:val="-2"/>
        </w:rPr>
        <w:t xml:space="preserve"> </w:t>
      </w:r>
      <w:r w:rsidR="00450440" w:rsidRPr="00450440">
        <w:t>market</w:t>
      </w:r>
      <w:r w:rsidR="00450440" w:rsidRPr="00450440">
        <w:rPr>
          <w:spacing w:val="-1"/>
        </w:rPr>
        <w:t xml:space="preserve"> </w:t>
      </w:r>
      <w:r w:rsidR="00450440" w:rsidRPr="00450440">
        <w:t>development</w:t>
      </w:r>
      <w:r w:rsidR="00450440" w:rsidRPr="00450440">
        <w:rPr>
          <w:spacing w:val="-2"/>
        </w:rPr>
        <w:t xml:space="preserve"> </w:t>
      </w:r>
      <w:r w:rsidR="00450440" w:rsidRPr="00450440">
        <w:t>to</w:t>
      </w:r>
      <w:r w:rsidR="00450440" w:rsidRPr="00450440">
        <w:rPr>
          <w:spacing w:val="-1"/>
        </w:rPr>
        <w:t xml:space="preserve"> </w:t>
      </w:r>
      <w:r w:rsidR="00450440" w:rsidRPr="00450440">
        <w:t>foster</w:t>
      </w:r>
      <w:r w:rsidR="00450440" w:rsidRPr="00450440">
        <w:rPr>
          <w:spacing w:val="-2"/>
        </w:rPr>
        <w:t xml:space="preserve"> </w:t>
      </w:r>
      <w:r w:rsidR="00450440" w:rsidRPr="00450440">
        <w:t>the</w:t>
      </w:r>
      <w:r w:rsidR="00450440" w:rsidRPr="00450440">
        <w:rPr>
          <w:spacing w:val="-1"/>
        </w:rPr>
        <w:t xml:space="preserve"> </w:t>
      </w:r>
      <w:r w:rsidR="00450440" w:rsidRPr="00450440">
        <w:t>growth</w:t>
      </w:r>
      <w:r w:rsidR="00450440" w:rsidRPr="00450440">
        <w:rPr>
          <w:spacing w:val="-2"/>
        </w:rPr>
        <w:t xml:space="preserve"> </w:t>
      </w:r>
      <w:r w:rsidR="00450440" w:rsidRPr="00450440">
        <w:t>of</w:t>
      </w:r>
      <w:r w:rsidR="00450440" w:rsidRPr="00450440">
        <w:rPr>
          <w:spacing w:val="-1"/>
        </w:rPr>
        <w:t xml:space="preserve"> </w:t>
      </w:r>
      <w:r w:rsidR="00450440" w:rsidRPr="00450440">
        <w:t>Arkansas’s</w:t>
      </w:r>
      <w:r w:rsidR="00450440" w:rsidRPr="00450440">
        <w:rPr>
          <w:spacing w:val="-2"/>
        </w:rPr>
        <w:t xml:space="preserve"> </w:t>
      </w:r>
      <w:r w:rsidR="00450440" w:rsidRPr="00450440">
        <w:t>soybean</w:t>
      </w:r>
      <w:r w:rsidR="00450440" w:rsidRPr="00450440">
        <w:rPr>
          <w:spacing w:val="-1"/>
        </w:rPr>
        <w:t xml:space="preserve"> </w:t>
      </w:r>
      <w:r w:rsidR="00450440" w:rsidRPr="00450440">
        <w:t>industry.</w:t>
      </w:r>
      <w:r w:rsidR="00397491">
        <w:t xml:space="preserve"> Members are nominated by certain soybean-related organizations and </w:t>
      </w:r>
      <w:hyperlink r:id="rId16" w:history="1">
        <w:r w:rsidR="00397491" w:rsidRPr="0015371B">
          <w:rPr>
            <w:rStyle w:val="Hyperlink"/>
            <w:color w:val="2E74B5" w:themeColor="accent1" w:themeShade="BF"/>
            <w:u w:color="2E74B5" w:themeColor="accent1" w:themeShade="BF"/>
          </w:rPr>
          <w:t>appointed by the governor</w:t>
        </w:r>
      </w:hyperlink>
      <w:r w:rsidR="00397491" w:rsidRPr="00397491">
        <w:rPr>
          <w:color w:val="2E74B5" w:themeColor="accent1" w:themeShade="BF"/>
          <w:u w:color="2E74B5" w:themeColor="accent1" w:themeShade="BF"/>
        </w:rPr>
        <w:t>.</w:t>
      </w:r>
      <w:r w:rsidR="00397491" w:rsidRPr="00397491">
        <w:rPr>
          <w:color w:val="2E74B5" w:themeColor="accent1" w:themeShade="BF"/>
        </w:rPr>
        <w:t xml:space="preserve"> </w:t>
      </w:r>
    </w:p>
    <w:p w14:paraId="0CD0B1A4" w14:textId="77777777" w:rsidR="00BD7B3C" w:rsidRDefault="00BD7B3C" w:rsidP="00450440">
      <w:pPr>
        <w:spacing w:after="0" w:line="240" w:lineRule="auto"/>
      </w:pPr>
    </w:p>
    <w:p w14:paraId="3D3B8B10" w14:textId="77777777" w:rsidR="00450440" w:rsidRPr="00BD7B3C" w:rsidRDefault="00450440" w:rsidP="00450440">
      <w:pPr>
        <w:spacing w:after="0" w:line="240" w:lineRule="auto"/>
        <w:rPr>
          <w:spacing w:val="-3"/>
        </w:rPr>
      </w:pPr>
      <w:r w:rsidRPr="00450440">
        <w:t>The Board’s activities are funded by the soybean checkoff, a congressionally mandated</w:t>
      </w:r>
      <w:r w:rsidRPr="00450440">
        <w:rPr>
          <w:spacing w:val="1"/>
        </w:rPr>
        <w:t xml:space="preserve"> </w:t>
      </w:r>
      <w:r w:rsidRPr="00450440">
        <w:t xml:space="preserve">assessment on soybeans specifically designated for research and promotion efforts. </w:t>
      </w:r>
    </w:p>
    <w:p w14:paraId="3052BE47" w14:textId="77777777" w:rsidR="00450440" w:rsidRDefault="00450440" w:rsidP="00450440">
      <w:pPr>
        <w:spacing w:after="0" w:line="240" w:lineRule="auto"/>
      </w:pPr>
    </w:p>
    <w:p w14:paraId="715A7EFC" w14:textId="77777777" w:rsidR="00C3066C" w:rsidRDefault="00C3066C" w:rsidP="00450440">
      <w:pPr>
        <w:spacing w:after="0" w:line="240" w:lineRule="auto"/>
      </w:pPr>
      <w:r w:rsidRPr="00450440">
        <w:t>The Board has planned activities to celebrate Arkansas Soybean Month.</w:t>
      </w:r>
      <w:r>
        <w:t xml:space="preserve"> For recipes, tools and information to help you celebrate Arkansas Soybean Month, visit the webpage </w:t>
      </w:r>
      <w:hyperlink r:id="rId17" w:history="1">
        <w:r w:rsidRPr="00E93211">
          <w:rPr>
            <w:rStyle w:val="Hyperlink"/>
            <w:color w:val="2E74B5" w:themeColor="accent1" w:themeShade="BF"/>
            <w:u w:color="2E74B5" w:themeColor="accent1" w:themeShade="BF"/>
          </w:rPr>
          <w:t>here</w:t>
        </w:r>
      </w:hyperlink>
      <w:r>
        <w:t>.</w:t>
      </w:r>
      <w:r w:rsidRPr="00450440">
        <w:t xml:space="preserve"> Follow the</w:t>
      </w:r>
      <w:r w:rsidRPr="00450440">
        <w:rPr>
          <w:spacing w:val="1"/>
        </w:rPr>
        <w:t xml:space="preserve"> </w:t>
      </w:r>
      <w:r w:rsidRPr="00450440">
        <w:t>Arkansas</w:t>
      </w:r>
      <w:r w:rsidRPr="00450440">
        <w:rPr>
          <w:spacing w:val="-3"/>
        </w:rPr>
        <w:t xml:space="preserve"> </w:t>
      </w:r>
      <w:r w:rsidRPr="00450440">
        <w:t>Soybean</w:t>
      </w:r>
      <w:r w:rsidRPr="00450440">
        <w:rPr>
          <w:spacing w:val="-2"/>
        </w:rPr>
        <w:t xml:space="preserve"> </w:t>
      </w:r>
      <w:r w:rsidRPr="00450440">
        <w:t>Promotion</w:t>
      </w:r>
      <w:r w:rsidRPr="00450440">
        <w:rPr>
          <w:spacing w:val="-2"/>
        </w:rPr>
        <w:t xml:space="preserve"> </w:t>
      </w:r>
      <w:r w:rsidRPr="00450440">
        <w:t>Board</w:t>
      </w:r>
      <w:r w:rsidRPr="00450440">
        <w:rPr>
          <w:spacing w:val="-2"/>
        </w:rPr>
        <w:t xml:space="preserve"> </w:t>
      </w:r>
      <w:r w:rsidRPr="00450440">
        <w:t>on</w:t>
      </w:r>
      <w:r w:rsidRPr="00450440">
        <w:rPr>
          <w:spacing w:val="-2"/>
        </w:rPr>
        <w:t xml:space="preserve"> </w:t>
      </w:r>
      <w:hyperlink r:id="rId18">
        <w:r w:rsidRPr="00397491">
          <w:rPr>
            <w:color w:val="2E74B5" w:themeColor="accent1" w:themeShade="BF"/>
            <w:u w:val="single" w:color="2E74B5" w:themeColor="accent1" w:themeShade="BF"/>
          </w:rPr>
          <w:t>Facebook</w:t>
        </w:r>
      </w:hyperlink>
      <w:r w:rsidRPr="00450440">
        <w:t>,</w:t>
      </w:r>
      <w:r w:rsidRPr="00450440">
        <w:rPr>
          <w:spacing w:val="-3"/>
        </w:rPr>
        <w:t xml:space="preserve"> </w:t>
      </w:r>
      <w:hyperlink r:id="rId19">
        <w:r w:rsidRPr="00397491">
          <w:rPr>
            <w:color w:val="2E74B5" w:themeColor="accent1" w:themeShade="BF"/>
            <w:u w:val="single" w:color="2E74B5" w:themeColor="accent1" w:themeShade="BF"/>
          </w:rPr>
          <w:t>Instagram</w:t>
        </w:r>
        <w:r w:rsidRPr="00450440">
          <w:rPr>
            <w:spacing w:val="-3"/>
          </w:rPr>
          <w:t xml:space="preserve"> </w:t>
        </w:r>
      </w:hyperlink>
      <w:r w:rsidRPr="00450440">
        <w:t>and</w:t>
      </w:r>
      <w:r w:rsidRPr="00450440">
        <w:rPr>
          <w:spacing w:val="-3"/>
        </w:rPr>
        <w:t xml:space="preserve"> </w:t>
      </w:r>
      <w:hyperlink r:id="rId20">
        <w:r w:rsidRPr="00397491">
          <w:rPr>
            <w:color w:val="2E74B5" w:themeColor="accent1" w:themeShade="BF"/>
            <w:u w:val="single" w:color="2E74B5" w:themeColor="accent1" w:themeShade="BF"/>
          </w:rPr>
          <w:t>Twitter</w:t>
        </w:r>
        <w:r w:rsidRPr="00397491">
          <w:rPr>
            <w:color w:val="2E74B5" w:themeColor="accent1" w:themeShade="BF"/>
            <w:spacing w:val="-3"/>
            <w:u w:color="2E74B5" w:themeColor="accent1" w:themeShade="BF"/>
          </w:rPr>
          <w:t xml:space="preserve"> </w:t>
        </w:r>
      </w:hyperlink>
      <w:r w:rsidRPr="00450440">
        <w:t>or</w:t>
      </w:r>
      <w:r w:rsidRPr="00450440">
        <w:rPr>
          <w:spacing w:val="-2"/>
        </w:rPr>
        <w:t xml:space="preserve"> </w:t>
      </w:r>
      <w:r w:rsidRPr="00450440">
        <w:t>sign</w:t>
      </w:r>
      <w:r w:rsidRPr="00450440">
        <w:rPr>
          <w:spacing w:val="-2"/>
        </w:rPr>
        <w:t xml:space="preserve"> </w:t>
      </w:r>
      <w:r w:rsidRPr="00450440">
        <w:t>up</w:t>
      </w:r>
      <w:r w:rsidRPr="00450440">
        <w:rPr>
          <w:spacing w:val="-2"/>
        </w:rPr>
        <w:t xml:space="preserve"> </w:t>
      </w:r>
      <w:r w:rsidRPr="00450440">
        <w:t>to</w:t>
      </w:r>
      <w:r w:rsidRPr="00450440">
        <w:rPr>
          <w:spacing w:val="-55"/>
        </w:rPr>
        <w:t xml:space="preserve"> </w:t>
      </w:r>
      <w:r>
        <w:rPr>
          <w:spacing w:val="-55"/>
        </w:rPr>
        <w:t xml:space="preserve"> </w:t>
      </w:r>
      <w:r>
        <w:t xml:space="preserve"> receive</w:t>
      </w:r>
      <w:r w:rsidRPr="00450440">
        <w:t xml:space="preserve"> the monthly</w:t>
      </w:r>
      <w:r w:rsidRPr="00450440">
        <w:rPr>
          <w:spacing w:val="-1"/>
        </w:rPr>
        <w:t xml:space="preserve"> </w:t>
      </w:r>
      <w:hyperlink r:id="rId21">
        <w:r w:rsidRPr="00397491">
          <w:rPr>
            <w:color w:val="2E74B5" w:themeColor="accent1" w:themeShade="BF"/>
            <w:u w:val="single" w:color="2E74B5" w:themeColor="accent1" w:themeShade="BF"/>
          </w:rPr>
          <w:t>Bean Brief</w:t>
        </w:r>
        <w:r w:rsidRPr="00450440">
          <w:rPr>
            <w:spacing w:val="-1"/>
          </w:rPr>
          <w:t xml:space="preserve"> </w:t>
        </w:r>
      </w:hyperlink>
      <w:r w:rsidRPr="00450440">
        <w:t>newsletter to stay updated on all activities.</w:t>
      </w:r>
    </w:p>
    <w:p w14:paraId="37C6778B" w14:textId="77777777" w:rsidR="00C3066C" w:rsidRDefault="00C3066C" w:rsidP="00450440">
      <w:pPr>
        <w:spacing w:after="0" w:line="240" w:lineRule="auto"/>
      </w:pPr>
    </w:p>
    <w:p w14:paraId="53E4DBD9" w14:textId="77777777" w:rsidR="00450440" w:rsidRPr="00AB4A67" w:rsidRDefault="00450440" w:rsidP="00450440">
      <w:pPr>
        <w:spacing w:after="0" w:line="240" w:lineRule="auto"/>
        <w:rPr>
          <w:color w:val="0070C0"/>
        </w:rPr>
      </w:pPr>
      <w:r w:rsidRPr="00450440">
        <w:t>To</w:t>
      </w:r>
      <w:r w:rsidRPr="00450440">
        <w:rPr>
          <w:spacing w:val="-2"/>
        </w:rPr>
        <w:t xml:space="preserve"> </w:t>
      </w:r>
      <w:r w:rsidRPr="00450440">
        <w:t>learn</w:t>
      </w:r>
      <w:r w:rsidRPr="00450440">
        <w:rPr>
          <w:spacing w:val="-3"/>
        </w:rPr>
        <w:t xml:space="preserve"> </w:t>
      </w:r>
      <w:r w:rsidRPr="00450440">
        <w:t>more</w:t>
      </w:r>
      <w:r w:rsidRPr="00450440">
        <w:rPr>
          <w:spacing w:val="-3"/>
        </w:rPr>
        <w:t xml:space="preserve"> </w:t>
      </w:r>
      <w:r w:rsidRPr="00450440">
        <w:t>about</w:t>
      </w:r>
      <w:r w:rsidRPr="00450440">
        <w:rPr>
          <w:spacing w:val="-3"/>
        </w:rPr>
        <w:t xml:space="preserve"> </w:t>
      </w:r>
      <w:r w:rsidRPr="00450440">
        <w:t>the</w:t>
      </w:r>
      <w:r w:rsidRPr="00450440">
        <w:rPr>
          <w:spacing w:val="-3"/>
        </w:rPr>
        <w:t xml:space="preserve"> </w:t>
      </w:r>
      <w:r w:rsidRPr="00450440">
        <w:t>Arkansas</w:t>
      </w:r>
      <w:r w:rsidRPr="00450440">
        <w:rPr>
          <w:spacing w:val="-3"/>
        </w:rPr>
        <w:t xml:space="preserve"> </w:t>
      </w:r>
      <w:r w:rsidRPr="00450440">
        <w:t>Soybean</w:t>
      </w:r>
      <w:r w:rsidR="00E37A0F">
        <w:t xml:space="preserve"> </w:t>
      </w:r>
      <w:r w:rsidRPr="00450440">
        <w:rPr>
          <w:spacing w:val="-55"/>
        </w:rPr>
        <w:t xml:space="preserve"> </w:t>
      </w:r>
      <w:r w:rsidRPr="00450440">
        <w:t xml:space="preserve">Promotion Board, visit </w:t>
      </w:r>
      <w:hyperlink r:id="rId22">
        <w:r w:rsidRPr="00397491">
          <w:rPr>
            <w:color w:val="2E74B5" w:themeColor="accent1" w:themeShade="BF"/>
            <w:u w:val="single" w:color="2E74B5" w:themeColor="accent1" w:themeShade="BF"/>
          </w:rPr>
          <w:t>TheMiracleBean.com</w:t>
        </w:r>
        <w:r w:rsidR="00C3066C" w:rsidRPr="00397491">
          <w:rPr>
            <w:color w:val="0070C0"/>
            <w:u w:color="0000FF"/>
          </w:rPr>
          <w:t>.</w:t>
        </w:r>
        <w:r w:rsidRPr="00AB4A67">
          <w:rPr>
            <w:color w:val="0070C0"/>
          </w:rPr>
          <w:t xml:space="preserve"> </w:t>
        </w:r>
      </w:hyperlink>
    </w:p>
    <w:p w14:paraId="0DD2F132" w14:textId="77777777" w:rsidR="00450440" w:rsidRDefault="00450440" w:rsidP="00450440">
      <w:pPr>
        <w:spacing w:after="0" w:line="240" w:lineRule="auto"/>
        <w:jc w:val="center"/>
        <w:rPr>
          <w:sz w:val="18"/>
        </w:rPr>
      </w:pPr>
      <w:r>
        <w:rPr>
          <w:color w:val="403F41"/>
          <w:sz w:val="18"/>
        </w:rPr>
        <w:t>###</w:t>
      </w:r>
    </w:p>
    <w:p w14:paraId="707BCB13" w14:textId="77777777" w:rsidR="00450440" w:rsidRDefault="00450440" w:rsidP="00450440">
      <w:pPr>
        <w:spacing w:after="0" w:line="240" w:lineRule="auto"/>
        <w:rPr>
          <w:sz w:val="18"/>
        </w:rPr>
      </w:pPr>
    </w:p>
    <w:p w14:paraId="582A95C8" w14:textId="77777777" w:rsidR="00BD7B3C" w:rsidRPr="00BD7B3C" w:rsidRDefault="00BD7B3C" w:rsidP="00BD7B3C">
      <w:pPr>
        <w:spacing w:after="0" w:line="240" w:lineRule="auto"/>
        <w:rPr>
          <w:b/>
          <w:sz w:val="20"/>
        </w:rPr>
      </w:pPr>
      <w:r w:rsidRPr="00BD7B3C">
        <w:rPr>
          <w:b/>
          <w:sz w:val="20"/>
        </w:rPr>
        <w:t>About Arkansas Soybean Promotion Board</w:t>
      </w:r>
    </w:p>
    <w:p w14:paraId="74C0F97D" w14:textId="77777777" w:rsidR="00BC12D2" w:rsidRPr="00FF178E" w:rsidRDefault="00450440" w:rsidP="00CC6359">
      <w:pPr>
        <w:spacing w:after="0" w:line="240" w:lineRule="auto"/>
        <w:rPr>
          <w:b/>
          <w:sz w:val="20"/>
        </w:rPr>
      </w:pPr>
      <w:r w:rsidRPr="00450440">
        <w:rPr>
          <w:sz w:val="20"/>
        </w:rPr>
        <w:t>The Arkansas Soybean Promotion Board is led by nine volunteer farmer-leaders nominated by various</w:t>
      </w:r>
      <w:r w:rsidRPr="00450440">
        <w:rPr>
          <w:spacing w:val="1"/>
          <w:sz w:val="20"/>
        </w:rPr>
        <w:t xml:space="preserve"> </w:t>
      </w:r>
      <w:r w:rsidRPr="00450440">
        <w:rPr>
          <w:sz w:val="20"/>
        </w:rPr>
        <w:t>producer organizations in Arkansas and appointed by the Governor. Soybeans are Arkansas's top row</w:t>
      </w:r>
      <w:r w:rsidRPr="00450440">
        <w:rPr>
          <w:spacing w:val="1"/>
          <w:sz w:val="20"/>
        </w:rPr>
        <w:t xml:space="preserve"> </w:t>
      </w:r>
      <w:r w:rsidRPr="00450440">
        <w:rPr>
          <w:sz w:val="20"/>
        </w:rPr>
        <w:t>crop with approximately 3 million acres planted each year, generating an annual economic impact of $2</w:t>
      </w:r>
      <w:r w:rsidRPr="00450440">
        <w:rPr>
          <w:spacing w:val="1"/>
          <w:sz w:val="20"/>
        </w:rPr>
        <w:t xml:space="preserve"> </w:t>
      </w:r>
      <w:r w:rsidRPr="00450440">
        <w:rPr>
          <w:sz w:val="20"/>
        </w:rPr>
        <w:t>billion.</w:t>
      </w:r>
      <w:r w:rsidRPr="00450440">
        <w:rPr>
          <w:spacing w:val="-3"/>
          <w:sz w:val="20"/>
        </w:rPr>
        <w:t xml:space="preserve"> </w:t>
      </w:r>
      <w:r w:rsidRPr="00450440">
        <w:rPr>
          <w:sz w:val="20"/>
        </w:rPr>
        <w:t>Arkansas</w:t>
      </w:r>
      <w:r w:rsidRPr="00450440">
        <w:rPr>
          <w:spacing w:val="-2"/>
          <w:sz w:val="20"/>
        </w:rPr>
        <w:t xml:space="preserve"> </w:t>
      </w:r>
      <w:r w:rsidRPr="00450440">
        <w:rPr>
          <w:sz w:val="20"/>
        </w:rPr>
        <w:t>is</w:t>
      </w:r>
      <w:r w:rsidRPr="00450440">
        <w:rPr>
          <w:spacing w:val="-2"/>
          <w:sz w:val="20"/>
        </w:rPr>
        <w:t xml:space="preserve"> </w:t>
      </w:r>
      <w:r w:rsidRPr="00450440">
        <w:rPr>
          <w:sz w:val="20"/>
        </w:rPr>
        <w:t>consistently</w:t>
      </w:r>
      <w:r w:rsidRPr="00450440">
        <w:rPr>
          <w:spacing w:val="-2"/>
          <w:sz w:val="20"/>
        </w:rPr>
        <w:t xml:space="preserve"> </w:t>
      </w:r>
      <w:r w:rsidRPr="00450440">
        <w:rPr>
          <w:sz w:val="20"/>
        </w:rPr>
        <w:t>ranked</w:t>
      </w:r>
      <w:r w:rsidRPr="00450440">
        <w:rPr>
          <w:spacing w:val="-3"/>
          <w:sz w:val="20"/>
        </w:rPr>
        <w:t xml:space="preserve"> </w:t>
      </w:r>
      <w:r w:rsidRPr="00450440">
        <w:rPr>
          <w:sz w:val="20"/>
        </w:rPr>
        <w:t>among</w:t>
      </w:r>
      <w:r w:rsidRPr="00450440">
        <w:rPr>
          <w:spacing w:val="-2"/>
          <w:sz w:val="20"/>
        </w:rPr>
        <w:t xml:space="preserve"> </w:t>
      </w:r>
      <w:r w:rsidRPr="00450440">
        <w:rPr>
          <w:sz w:val="20"/>
        </w:rPr>
        <w:t>the</w:t>
      </w:r>
      <w:r w:rsidRPr="00450440">
        <w:rPr>
          <w:spacing w:val="-2"/>
          <w:sz w:val="20"/>
        </w:rPr>
        <w:t xml:space="preserve"> </w:t>
      </w:r>
      <w:r w:rsidRPr="00450440">
        <w:rPr>
          <w:sz w:val="20"/>
        </w:rPr>
        <w:t>top</w:t>
      </w:r>
      <w:r w:rsidRPr="00450440">
        <w:rPr>
          <w:spacing w:val="-2"/>
          <w:sz w:val="20"/>
        </w:rPr>
        <w:t xml:space="preserve"> </w:t>
      </w:r>
      <w:r w:rsidRPr="00450440">
        <w:rPr>
          <w:sz w:val="20"/>
        </w:rPr>
        <w:t>ten</w:t>
      </w:r>
      <w:r w:rsidRPr="00450440">
        <w:rPr>
          <w:spacing w:val="-3"/>
          <w:sz w:val="20"/>
        </w:rPr>
        <w:t xml:space="preserve"> </w:t>
      </w:r>
      <w:r w:rsidRPr="00450440">
        <w:rPr>
          <w:sz w:val="20"/>
        </w:rPr>
        <w:t>soybean</w:t>
      </w:r>
      <w:r w:rsidRPr="00450440">
        <w:rPr>
          <w:spacing w:val="-2"/>
          <w:sz w:val="20"/>
        </w:rPr>
        <w:t xml:space="preserve"> </w:t>
      </w:r>
      <w:r w:rsidRPr="00450440">
        <w:rPr>
          <w:sz w:val="20"/>
        </w:rPr>
        <w:t>producing</w:t>
      </w:r>
      <w:r w:rsidRPr="00450440">
        <w:rPr>
          <w:spacing w:val="-2"/>
          <w:sz w:val="20"/>
        </w:rPr>
        <w:t xml:space="preserve"> </w:t>
      </w:r>
      <w:r w:rsidRPr="00450440">
        <w:rPr>
          <w:sz w:val="20"/>
        </w:rPr>
        <w:t>states</w:t>
      </w:r>
      <w:r w:rsidRPr="00450440">
        <w:rPr>
          <w:spacing w:val="-2"/>
          <w:sz w:val="20"/>
        </w:rPr>
        <w:t xml:space="preserve"> </w:t>
      </w:r>
      <w:r w:rsidRPr="00450440">
        <w:rPr>
          <w:sz w:val="20"/>
        </w:rPr>
        <w:t>nationally,</w:t>
      </w:r>
      <w:r w:rsidRPr="00450440">
        <w:rPr>
          <w:spacing w:val="-3"/>
          <w:sz w:val="20"/>
        </w:rPr>
        <w:t xml:space="preserve"> </w:t>
      </w:r>
      <w:r w:rsidRPr="00450440">
        <w:rPr>
          <w:sz w:val="20"/>
        </w:rPr>
        <w:t>exporting</w:t>
      </w:r>
      <w:r w:rsidRPr="00450440">
        <w:rPr>
          <w:spacing w:val="-47"/>
          <w:sz w:val="20"/>
        </w:rPr>
        <w:t xml:space="preserve"> </w:t>
      </w:r>
      <w:r w:rsidR="00E37A0F">
        <w:rPr>
          <w:spacing w:val="-47"/>
          <w:sz w:val="20"/>
        </w:rPr>
        <w:t xml:space="preserve">  </w:t>
      </w:r>
      <w:r w:rsidR="00E37A0F">
        <w:rPr>
          <w:sz w:val="20"/>
        </w:rPr>
        <w:t xml:space="preserve"> 50%</w:t>
      </w:r>
      <w:r w:rsidRPr="00450440">
        <w:rPr>
          <w:sz w:val="20"/>
        </w:rPr>
        <w:t xml:space="preserve"> of its crop. ASPB invests more than $2.2 million in research each year as part of its commitment to</w:t>
      </w:r>
      <w:r w:rsidRPr="00450440">
        <w:rPr>
          <w:spacing w:val="1"/>
          <w:sz w:val="20"/>
        </w:rPr>
        <w:t xml:space="preserve"> </w:t>
      </w:r>
      <w:r w:rsidRPr="00450440">
        <w:rPr>
          <w:sz w:val="20"/>
        </w:rPr>
        <w:t>the continued sustainability of the Arkansas soybean industry. Learn more by visiting</w:t>
      </w:r>
      <w:r w:rsidRPr="00450440">
        <w:rPr>
          <w:spacing w:val="1"/>
          <w:sz w:val="20"/>
        </w:rPr>
        <w:t xml:space="preserve"> </w:t>
      </w:r>
      <w:hyperlink r:id="rId23">
        <w:r w:rsidRPr="00397491">
          <w:rPr>
            <w:color w:val="2E74B5" w:themeColor="accent1" w:themeShade="BF"/>
            <w:sz w:val="20"/>
            <w:u w:val="single" w:color="2E74B5" w:themeColor="accent1" w:themeShade="BF"/>
          </w:rPr>
          <w:t>TheMiracleBean.com</w:t>
        </w:r>
      </w:hyperlink>
      <w:r w:rsidR="006630FA">
        <w:rPr>
          <w:color w:val="2E74B5" w:themeColor="accent1" w:themeShade="BF"/>
          <w:sz w:val="20"/>
          <w:u w:val="single" w:color="2E74B5" w:themeColor="accent1" w:themeShade="BF"/>
        </w:rPr>
        <w:t>.</w:t>
      </w:r>
      <w:bookmarkEnd w:id="0"/>
    </w:p>
    <w:sectPr w:rsidR="00BC12D2" w:rsidRPr="00FF178E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F2E5" w14:textId="77777777" w:rsidR="007D7CD4" w:rsidRDefault="007D7CD4" w:rsidP="002E421D">
      <w:pPr>
        <w:spacing w:after="0" w:line="240" w:lineRule="auto"/>
      </w:pPr>
      <w:r>
        <w:separator/>
      </w:r>
    </w:p>
  </w:endnote>
  <w:endnote w:type="continuationSeparator" w:id="0">
    <w:p w14:paraId="1DD8F9AF" w14:textId="77777777" w:rsidR="007D7CD4" w:rsidRDefault="007D7CD4" w:rsidP="002E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1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51461" w14:textId="77777777" w:rsidR="006630FA" w:rsidRDefault="00663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143B84D7" w14:textId="77777777" w:rsidR="0005115C" w:rsidRDefault="0005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2653" w14:textId="77777777" w:rsidR="007D7CD4" w:rsidRDefault="007D7CD4" w:rsidP="002E421D">
      <w:pPr>
        <w:spacing w:after="0" w:line="240" w:lineRule="auto"/>
      </w:pPr>
      <w:r>
        <w:separator/>
      </w:r>
    </w:p>
  </w:footnote>
  <w:footnote w:type="continuationSeparator" w:id="0">
    <w:p w14:paraId="31865BFC" w14:textId="77777777" w:rsidR="007D7CD4" w:rsidRDefault="007D7CD4" w:rsidP="002E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840A" w14:textId="77777777" w:rsidR="002E421D" w:rsidRPr="002E421D" w:rsidRDefault="002E421D" w:rsidP="002E421D">
    <w:pPr>
      <w:pStyle w:val="Header"/>
      <w:jc w:val="right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181FF254" wp14:editId="1CA04A7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400300" cy="78035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kSoybeanPromoBoard_HiRe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80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421D">
      <w:rPr>
        <w:b/>
        <w:sz w:val="20"/>
      </w:rPr>
      <w:t>MEDIA CONTACT:</w:t>
    </w:r>
  </w:p>
  <w:p w14:paraId="38854754" w14:textId="77777777" w:rsidR="002E421D" w:rsidRPr="002E421D" w:rsidRDefault="002E421D" w:rsidP="002E421D">
    <w:pPr>
      <w:pStyle w:val="Header"/>
      <w:jc w:val="right"/>
      <w:rPr>
        <w:sz w:val="20"/>
      </w:rPr>
    </w:pPr>
    <w:r w:rsidRPr="002E421D">
      <w:rPr>
        <w:sz w:val="20"/>
      </w:rPr>
      <w:t>Carson Horn</w:t>
    </w:r>
  </w:p>
  <w:p w14:paraId="6C0E373B" w14:textId="77777777" w:rsidR="002E421D" w:rsidRPr="002E421D" w:rsidRDefault="007D7CD4" w:rsidP="002E421D">
    <w:pPr>
      <w:pStyle w:val="Header"/>
      <w:jc w:val="right"/>
      <w:rPr>
        <w:sz w:val="20"/>
      </w:rPr>
    </w:pPr>
    <w:hyperlink r:id="rId2" w:history="1">
      <w:r w:rsidR="002E421D" w:rsidRPr="002E421D">
        <w:rPr>
          <w:rStyle w:val="Hyperlink"/>
          <w:sz w:val="20"/>
        </w:rPr>
        <w:t>chorn@comgroup.com</w:t>
      </w:r>
    </w:hyperlink>
  </w:p>
  <w:p w14:paraId="7869CAD7" w14:textId="77777777" w:rsidR="002E421D" w:rsidRDefault="002E421D" w:rsidP="002E421D">
    <w:pPr>
      <w:pStyle w:val="Header"/>
      <w:jc w:val="right"/>
      <w:rPr>
        <w:sz w:val="20"/>
      </w:rPr>
    </w:pPr>
    <w:r w:rsidRPr="002E421D">
      <w:rPr>
        <w:sz w:val="20"/>
      </w:rPr>
      <w:t>501-515-0849</w:t>
    </w:r>
  </w:p>
  <w:p w14:paraId="0D97966A" w14:textId="77777777" w:rsidR="002E421D" w:rsidRDefault="002E421D" w:rsidP="002E421D">
    <w:pPr>
      <w:pStyle w:val="Header"/>
      <w:jc w:val="right"/>
      <w:rPr>
        <w:sz w:val="20"/>
      </w:rPr>
    </w:pPr>
  </w:p>
  <w:p w14:paraId="0B72212D" w14:textId="77777777" w:rsidR="002E421D" w:rsidRDefault="002E421D" w:rsidP="002E421D">
    <w:pPr>
      <w:pStyle w:val="Header"/>
      <w:jc w:val="right"/>
      <w:rPr>
        <w:sz w:val="20"/>
      </w:rPr>
    </w:pPr>
  </w:p>
  <w:p w14:paraId="346F6575" w14:textId="77777777" w:rsidR="002E421D" w:rsidRDefault="002E421D" w:rsidP="00247711">
    <w:pPr>
      <w:pStyle w:val="Header"/>
      <w:rPr>
        <w:sz w:val="20"/>
      </w:rPr>
    </w:pPr>
  </w:p>
  <w:p w14:paraId="3094167E" w14:textId="77777777" w:rsidR="002E421D" w:rsidRPr="002E421D" w:rsidRDefault="002E421D" w:rsidP="002E421D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1D"/>
    <w:rsid w:val="00013978"/>
    <w:rsid w:val="0001488A"/>
    <w:rsid w:val="00022D93"/>
    <w:rsid w:val="00024B10"/>
    <w:rsid w:val="000337DF"/>
    <w:rsid w:val="000505EE"/>
    <w:rsid w:val="0005115C"/>
    <w:rsid w:val="000A485D"/>
    <w:rsid w:val="000F7432"/>
    <w:rsid w:val="0014126B"/>
    <w:rsid w:val="0015371B"/>
    <w:rsid w:val="001700E5"/>
    <w:rsid w:val="0018007A"/>
    <w:rsid w:val="0019105A"/>
    <w:rsid w:val="001C49CC"/>
    <w:rsid w:val="001D12E3"/>
    <w:rsid w:val="00215C06"/>
    <w:rsid w:val="0023323E"/>
    <w:rsid w:val="00235EAF"/>
    <w:rsid w:val="00247711"/>
    <w:rsid w:val="00256DF7"/>
    <w:rsid w:val="002A2F77"/>
    <w:rsid w:val="002C229A"/>
    <w:rsid w:val="002D12A3"/>
    <w:rsid w:val="002E421D"/>
    <w:rsid w:val="003463F3"/>
    <w:rsid w:val="00360739"/>
    <w:rsid w:val="00386AC6"/>
    <w:rsid w:val="00394A36"/>
    <w:rsid w:val="00397491"/>
    <w:rsid w:val="003D0D57"/>
    <w:rsid w:val="003E04CF"/>
    <w:rsid w:val="003F06EC"/>
    <w:rsid w:val="003F1E64"/>
    <w:rsid w:val="00450440"/>
    <w:rsid w:val="00496F9F"/>
    <w:rsid w:val="004C60C6"/>
    <w:rsid w:val="004D16FF"/>
    <w:rsid w:val="005013C0"/>
    <w:rsid w:val="00501D77"/>
    <w:rsid w:val="00517A1F"/>
    <w:rsid w:val="00531836"/>
    <w:rsid w:val="005A5BF4"/>
    <w:rsid w:val="00610F30"/>
    <w:rsid w:val="0062154B"/>
    <w:rsid w:val="00627C22"/>
    <w:rsid w:val="006630FA"/>
    <w:rsid w:val="00692E1E"/>
    <w:rsid w:val="0069580B"/>
    <w:rsid w:val="006A5CC5"/>
    <w:rsid w:val="00755B83"/>
    <w:rsid w:val="00777CFC"/>
    <w:rsid w:val="007A6026"/>
    <w:rsid w:val="007D2AC9"/>
    <w:rsid w:val="007D7CD4"/>
    <w:rsid w:val="007E0664"/>
    <w:rsid w:val="00812AFB"/>
    <w:rsid w:val="0081658F"/>
    <w:rsid w:val="0083594F"/>
    <w:rsid w:val="00846C18"/>
    <w:rsid w:val="00852C9C"/>
    <w:rsid w:val="00880807"/>
    <w:rsid w:val="008A59BF"/>
    <w:rsid w:val="008B6A0B"/>
    <w:rsid w:val="008B7B8B"/>
    <w:rsid w:val="008C71BF"/>
    <w:rsid w:val="008E4889"/>
    <w:rsid w:val="008F132A"/>
    <w:rsid w:val="008F194B"/>
    <w:rsid w:val="00962E0A"/>
    <w:rsid w:val="009818FD"/>
    <w:rsid w:val="009A7393"/>
    <w:rsid w:val="009C7C81"/>
    <w:rsid w:val="00A210FF"/>
    <w:rsid w:val="00A83C78"/>
    <w:rsid w:val="00A83F9F"/>
    <w:rsid w:val="00A86DDE"/>
    <w:rsid w:val="00A9507C"/>
    <w:rsid w:val="00AB4A67"/>
    <w:rsid w:val="00AD75A9"/>
    <w:rsid w:val="00B06AA5"/>
    <w:rsid w:val="00B576C8"/>
    <w:rsid w:val="00B65F21"/>
    <w:rsid w:val="00B93BD2"/>
    <w:rsid w:val="00B94641"/>
    <w:rsid w:val="00BC12D2"/>
    <w:rsid w:val="00BC3A4E"/>
    <w:rsid w:val="00BD7B3C"/>
    <w:rsid w:val="00BE09C5"/>
    <w:rsid w:val="00C11DE1"/>
    <w:rsid w:val="00C30319"/>
    <w:rsid w:val="00C3066C"/>
    <w:rsid w:val="00C84DEB"/>
    <w:rsid w:val="00CC6359"/>
    <w:rsid w:val="00D0594E"/>
    <w:rsid w:val="00D231E5"/>
    <w:rsid w:val="00D35039"/>
    <w:rsid w:val="00D61E1A"/>
    <w:rsid w:val="00D61FCA"/>
    <w:rsid w:val="00D96BDE"/>
    <w:rsid w:val="00DB30CB"/>
    <w:rsid w:val="00DE1F8E"/>
    <w:rsid w:val="00DE33DD"/>
    <w:rsid w:val="00DE7318"/>
    <w:rsid w:val="00E2287C"/>
    <w:rsid w:val="00E37A0F"/>
    <w:rsid w:val="00E472B5"/>
    <w:rsid w:val="00E65365"/>
    <w:rsid w:val="00E93211"/>
    <w:rsid w:val="00EC5C21"/>
    <w:rsid w:val="00EC6684"/>
    <w:rsid w:val="00EE2BB5"/>
    <w:rsid w:val="00EF6060"/>
    <w:rsid w:val="00EF6B5E"/>
    <w:rsid w:val="00F134E7"/>
    <w:rsid w:val="00F824E4"/>
    <w:rsid w:val="00FD2C59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5FC81"/>
  <w15:chartTrackingRefBased/>
  <w15:docId w15:val="{8D6E1590-0AC7-4C34-8CBE-BCB8CC8F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1D"/>
  </w:style>
  <w:style w:type="paragraph" w:styleId="Footer">
    <w:name w:val="footer"/>
    <w:basedOn w:val="Normal"/>
    <w:link w:val="FooterChar"/>
    <w:uiPriority w:val="99"/>
    <w:unhideWhenUsed/>
    <w:rsid w:val="002E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1D"/>
  </w:style>
  <w:style w:type="character" w:styleId="Hyperlink">
    <w:name w:val="Hyperlink"/>
    <w:basedOn w:val="DefaultParagraphFont"/>
    <w:uiPriority w:val="99"/>
    <w:unhideWhenUsed/>
    <w:rsid w:val="002E4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02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B6A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B6A0B"/>
    <w:rPr>
      <w:rFonts w:ascii="Arial" w:eastAsia="Arial" w:hAnsi="Arial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D2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7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iraclebean.com/" TargetMode="External"/><Relationship Id="rId13" Type="http://schemas.openxmlformats.org/officeDocument/2006/relationships/hyperlink" Target="https://www.agriculture.arkansas.gov/about-secretary-wes-ward/" TargetMode="External"/><Relationship Id="rId18" Type="http://schemas.openxmlformats.org/officeDocument/2006/relationships/hyperlink" Target="https://www.facebook.com/arkansassoybean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sitor.r20.constantcontact.com/manage/optin?v=0017d_NIn09WGTM64UyfFdx8dQFqMzLBaQHx_mzy5MPr6O03YG8-LQAimDOalLQajtlq8R8xsPF387pOOE_foM_wfApRvfU0qLU1L_EKEcDK5Bw5AHKQ-DGjiKdGlBMBsQOAO8x902S2uGlnoU5P9R_EsZ5UavuJ2vyLHgBMl7EaMk%3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hemiraclebean.com/arkansas-soybean-month/" TargetMode="External"/><Relationship Id="rId17" Type="http://schemas.openxmlformats.org/officeDocument/2006/relationships/hyperlink" Target="https://www.themiraclebean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overnor.arkansas.gov/news-media/press-releases/governor-asa-hutchinson-announces-appointments-220909" TargetMode="External"/><Relationship Id="rId20" Type="http://schemas.openxmlformats.org/officeDocument/2006/relationships/hyperlink" Target="https://twitter.com/arkansassoybea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miraclebean.com/soy-at-home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hemiraclebean.com/about/board-members/" TargetMode="External"/><Relationship Id="rId23" Type="http://schemas.openxmlformats.org/officeDocument/2006/relationships/hyperlink" Target="https://www.themiraclebean.com/" TargetMode="External"/><Relationship Id="rId10" Type="http://schemas.openxmlformats.org/officeDocument/2006/relationships/hyperlink" Target="https://www.themiraclebean.com/students/" TargetMode="External"/><Relationship Id="rId19" Type="http://schemas.openxmlformats.org/officeDocument/2006/relationships/hyperlink" Target="https://www.instagram.com/arkansassoybe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miraclebean.com/research/2022-research-annual-report/" TargetMode="External"/><Relationship Id="rId14" Type="http://schemas.openxmlformats.org/officeDocument/2006/relationships/hyperlink" Target="https://www.themiraclebean.com/john-freeman/" TargetMode="External"/><Relationship Id="rId22" Type="http://schemas.openxmlformats.org/officeDocument/2006/relationships/hyperlink" Target="https://www.themiraclebean.com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orn@comgroup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B240-2A70-44C8-B23F-0222C9FF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Horn</dc:creator>
  <cp:keywords/>
  <dc:description/>
  <cp:lastModifiedBy>Andrew Grobmyer</cp:lastModifiedBy>
  <cp:revision>2</cp:revision>
  <dcterms:created xsi:type="dcterms:W3CDTF">2022-11-03T16:46:00Z</dcterms:created>
  <dcterms:modified xsi:type="dcterms:W3CDTF">2022-11-03T16:46:00Z</dcterms:modified>
</cp:coreProperties>
</file>